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32" w:rsidRPr="000F0714" w:rsidRDefault="00114432" w:rsidP="00114432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21641D" w:rsidRDefault="0021641D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513"/>
        <w:gridCol w:w="461"/>
        <w:gridCol w:w="462"/>
        <w:gridCol w:w="461"/>
        <w:gridCol w:w="462"/>
        <w:gridCol w:w="461"/>
        <w:gridCol w:w="462"/>
        <w:gridCol w:w="462"/>
        <w:gridCol w:w="461"/>
        <w:gridCol w:w="462"/>
        <w:gridCol w:w="461"/>
        <w:gridCol w:w="462"/>
        <w:gridCol w:w="461"/>
        <w:gridCol w:w="462"/>
        <w:gridCol w:w="903"/>
        <w:gridCol w:w="548"/>
        <w:gridCol w:w="680"/>
        <w:gridCol w:w="548"/>
        <w:gridCol w:w="548"/>
        <w:gridCol w:w="548"/>
        <w:gridCol w:w="548"/>
        <w:gridCol w:w="548"/>
        <w:gridCol w:w="486"/>
      </w:tblGrid>
      <w:tr w:rsidR="0021641D" w:rsidRPr="00F06873" w:rsidTr="00224496">
        <w:trPr>
          <w:cantSplit/>
          <w:trHeight w:val="245"/>
        </w:trPr>
        <w:tc>
          <w:tcPr>
            <w:tcW w:w="916" w:type="dxa"/>
            <w:vMerge w:val="restart"/>
            <w:shd w:val="clear" w:color="auto" w:fill="auto"/>
            <w:vAlign w:val="center"/>
          </w:tcPr>
          <w:p w:rsidR="0021641D" w:rsidRPr="004654AF" w:rsidRDefault="0021641D" w:rsidP="00224496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21641D" w:rsidRPr="004654AF" w:rsidRDefault="0021641D" w:rsidP="00224496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21641D" w:rsidRPr="004654AF" w:rsidRDefault="0021641D" w:rsidP="0022449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903" w:type="dxa"/>
            <w:gridSpan w:val="14"/>
            <w:shd w:val="clear" w:color="auto" w:fill="auto"/>
          </w:tcPr>
          <w:p w:rsidR="0021641D" w:rsidRPr="004654AF" w:rsidRDefault="0021641D" w:rsidP="00224496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48" w:type="dxa"/>
            <w:vMerge w:val="restart"/>
            <w:shd w:val="clear" w:color="auto" w:fill="auto"/>
            <w:textDirection w:val="btLr"/>
            <w:vAlign w:val="center"/>
          </w:tcPr>
          <w:p w:rsidR="0021641D" w:rsidRPr="00F06873" w:rsidRDefault="0021641D" w:rsidP="0022449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:rsidR="0021641D" w:rsidRPr="00F06873" w:rsidRDefault="0021641D" w:rsidP="0022449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48" w:type="dxa"/>
            <w:vMerge w:val="restart"/>
            <w:shd w:val="clear" w:color="auto" w:fill="auto"/>
            <w:textDirection w:val="btLr"/>
            <w:vAlign w:val="center"/>
          </w:tcPr>
          <w:p w:rsidR="0021641D" w:rsidRPr="00F06873" w:rsidRDefault="0021641D" w:rsidP="0022449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48" w:type="dxa"/>
            <w:vMerge w:val="restart"/>
            <w:shd w:val="clear" w:color="auto" w:fill="auto"/>
            <w:textDirection w:val="btLr"/>
            <w:vAlign w:val="center"/>
          </w:tcPr>
          <w:p w:rsidR="0021641D" w:rsidRPr="00F06873" w:rsidRDefault="0021641D" w:rsidP="0022449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48" w:type="dxa"/>
            <w:vMerge w:val="restart"/>
            <w:shd w:val="clear" w:color="auto" w:fill="auto"/>
            <w:textDirection w:val="btLr"/>
            <w:vAlign w:val="center"/>
          </w:tcPr>
          <w:p w:rsidR="0021641D" w:rsidRPr="00F06873" w:rsidRDefault="0021641D" w:rsidP="0022449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48" w:type="dxa"/>
            <w:vMerge w:val="restart"/>
            <w:shd w:val="clear" w:color="auto" w:fill="auto"/>
            <w:textDirection w:val="btLr"/>
            <w:vAlign w:val="center"/>
          </w:tcPr>
          <w:p w:rsidR="0021641D" w:rsidRPr="00F06873" w:rsidRDefault="0021641D" w:rsidP="0022449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48" w:type="dxa"/>
            <w:vMerge w:val="restart"/>
            <w:shd w:val="clear" w:color="auto" w:fill="auto"/>
            <w:textDirection w:val="btLr"/>
            <w:vAlign w:val="center"/>
          </w:tcPr>
          <w:p w:rsidR="0021641D" w:rsidRPr="00F06873" w:rsidRDefault="0021641D" w:rsidP="0022449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486" w:type="dxa"/>
            <w:vMerge w:val="restart"/>
            <w:shd w:val="clear" w:color="auto" w:fill="auto"/>
            <w:textDirection w:val="btLr"/>
            <w:vAlign w:val="center"/>
          </w:tcPr>
          <w:p w:rsidR="0021641D" w:rsidRPr="00F06873" w:rsidRDefault="0021641D" w:rsidP="0022449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21641D" w:rsidRPr="00DE2527" w:rsidTr="00224496">
        <w:trPr>
          <w:cantSplit/>
          <w:trHeight w:val="2254"/>
        </w:trPr>
        <w:tc>
          <w:tcPr>
            <w:tcW w:w="916" w:type="dxa"/>
            <w:vMerge/>
            <w:shd w:val="clear" w:color="auto" w:fill="auto"/>
            <w:vAlign w:val="center"/>
          </w:tcPr>
          <w:p w:rsidR="0021641D" w:rsidRPr="00DE2527" w:rsidRDefault="0021641D" w:rsidP="002244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21641D" w:rsidRPr="00DE2527" w:rsidRDefault="0021641D" w:rsidP="002244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auto"/>
            <w:textDirection w:val="btLr"/>
            <w:vAlign w:val="center"/>
          </w:tcPr>
          <w:p w:rsidR="0021641D" w:rsidRPr="00F06873" w:rsidRDefault="0021641D" w:rsidP="0022449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21641D" w:rsidRPr="00F06873" w:rsidRDefault="0021641D" w:rsidP="0022449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</w:tcPr>
          <w:p w:rsidR="0021641D" w:rsidRPr="00F06873" w:rsidRDefault="0021641D" w:rsidP="0022449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21641D" w:rsidRPr="00F06873" w:rsidRDefault="0021641D" w:rsidP="0022449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</w:tcPr>
          <w:p w:rsidR="0021641D" w:rsidRPr="00F06873" w:rsidRDefault="0021641D" w:rsidP="0022449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21641D" w:rsidRPr="00F06873" w:rsidRDefault="0021641D" w:rsidP="0022449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21641D" w:rsidRPr="00F06873" w:rsidRDefault="0021641D" w:rsidP="0022449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</w:tcPr>
          <w:p w:rsidR="0021641D" w:rsidRPr="00F06873" w:rsidRDefault="0021641D" w:rsidP="0022449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21641D" w:rsidRPr="00F06873" w:rsidRDefault="0021641D" w:rsidP="0022449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</w:tcPr>
          <w:p w:rsidR="0021641D" w:rsidRPr="00F06873" w:rsidRDefault="0021641D" w:rsidP="0022449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21641D" w:rsidRPr="00F06873" w:rsidRDefault="0021641D" w:rsidP="0022449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</w:tcPr>
          <w:p w:rsidR="0021641D" w:rsidRPr="00F06873" w:rsidRDefault="0021641D" w:rsidP="0022449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21641D" w:rsidRPr="00F06873" w:rsidRDefault="0021641D" w:rsidP="0022449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03" w:type="dxa"/>
            <w:shd w:val="clear" w:color="auto" w:fill="auto"/>
            <w:textDirection w:val="btLr"/>
            <w:vAlign w:val="center"/>
          </w:tcPr>
          <w:p w:rsidR="0021641D" w:rsidRPr="00F06873" w:rsidRDefault="0021641D" w:rsidP="0022449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48" w:type="dxa"/>
            <w:vMerge/>
            <w:shd w:val="clear" w:color="auto" w:fill="auto"/>
            <w:textDirection w:val="btLr"/>
          </w:tcPr>
          <w:p w:rsidR="0021641D" w:rsidRPr="00DE2527" w:rsidRDefault="0021641D" w:rsidP="0022449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21641D" w:rsidRPr="00DE2527" w:rsidRDefault="0021641D" w:rsidP="0022449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vMerge/>
            <w:shd w:val="clear" w:color="auto" w:fill="auto"/>
            <w:textDirection w:val="btLr"/>
          </w:tcPr>
          <w:p w:rsidR="0021641D" w:rsidRPr="00DE2527" w:rsidRDefault="0021641D" w:rsidP="0022449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vMerge/>
            <w:shd w:val="clear" w:color="auto" w:fill="auto"/>
            <w:textDirection w:val="btLr"/>
          </w:tcPr>
          <w:p w:rsidR="0021641D" w:rsidRPr="00DE2527" w:rsidRDefault="0021641D" w:rsidP="0022449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vMerge/>
            <w:shd w:val="clear" w:color="auto" w:fill="auto"/>
            <w:textDirection w:val="btLr"/>
          </w:tcPr>
          <w:p w:rsidR="0021641D" w:rsidRPr="00DE2527" w:rsidRDefault="0021641D" w:rsidP="0022449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vMerge/>
            <w:shd w:val="clear" w:color="auto" w:fill="auto"/>
            <w:textDirection w:val="btLr"/>
          </w:tcPr>
          <w:p w:rsidR="0021641D" w:rsidRPr="00DE2527" w:rsidRDefault="0021641D" w:rsidP="0022449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vMerge/>
            <w:shd w:val="clear" w:color="auto" w:fill="auto"/>
            <w:textDirection w:val="btLr"/>
          </w:tcPr>
          <w:p w:rsidR="0021641D" w:rsidRPr="00DE2527" w:rsidRDefault="0021641D" w:rsidP="0022449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vMerge/>
            <w:shd w:val="clear" w:color="auto" w:fill="auto"/>
            <w:textDirection w:val="btLr"/>
          </w:tcPr>
          <w:p w:rsidR="0021641D" w:rsidRPr="00DE2527" w:rsidRDefault="0021641D" w:rsidP="0022449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21641D" w:rsidRPr="00F06873" w:rsidTr="00224496">
        <w:tc>
          <w:tcPr>
            <w:tcW w:w="916" w:type="dxa"/>
            <w:shd w:val="clear" w:color="auto" w:fill="auto"/>
            <w:vAlign w:val="center"/>
          </w:tcPr>
          <w:p w:rsidR="0021641D" w:rsidRPr="00F06873" w:rsidRDefault="0021641D" w:rsidP="0022449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1" w:name="table2"/>
            <w:bookmarkEnd w:id="1"/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06873" w:rsidRDefault="0021641D" w:rsidP="0022449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1641D" w:rsidRPr="00F06873" w:rsidTr="00224496">
        <w:tc>
          <w:tcPr>
            <w:tcW w:w="916" w:type="dxa"/>
            <w:shd w:val="clear" w:color="auto" w:fill="auto"/>
            <w:vAlign w:val="center"/>
          </w:tcPr>
          <w:p w:rsidR="0021641D" w:rsidRPr="00F06873" w:rsidRDefault="0021641D" w:rsidP="00224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b/>
                <w:sz w:val="18"/>
                <w:szCs w:val="18"/>
              </w:rPr>
            </w:pPr>
            <w:r w:rsidRPr="00F52FDE">
              <w:rPr>
                <w:b/>
                <w:sz w:val="18"/>
                <w:szCs w:val="18"/>
              </w:rPr>
              <w:t>Основное производство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641D" w:rsidRPr="00F06873" w:rsidTr="00224496">
        <w:tc>
          <w:tcPr>
            <w:tcW w:w="916" w:type="dxa"/>
            <w:shd w:val="clear" w:color="auto" w:fill="auto"/>
            <w:vAlign w:val="center"/>
          </w:tcPr>
          <w:p w:rsidR="0021641D" w:rsidRPr="00F06873" w:rsidRDefault="0021641D" w:rsidP="00224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i/>
                <w:sz w:val="18"/>
                <w:szCs w:val="18"/>
              </w:rPr>
            </w:pPr>
            <w:r w:rsidRPr="00F52FDE">
              <w:rPr>
                <w:i/>
                <w:sz w:val="18"/>
                <w:szCs w:val="18"/>
              </w:rPr>
              <w:t>Механический цех № 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641D" w:rsidRPr="00F06873" w:rsidTr="00224496">
        <w:tc>
          <w:tcPr>
            <w:tcW w:w="916" w:type="dxa"/>
            <w:shd w:val="clear" w:color="auto" w:fill="auto"/>
            <w:vAlign w:val="center"/>
          </w:tcPr>
          <w:p w:rsidR="0021641D" w:rsidRPr="00F06873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 (3* разряда)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Pr="00F06873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(3 разряд)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Сверловщик (3 разряд)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электрических машин и аппаратов (2 разряд)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Испытатель электрических машин, аппаратов и приборов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 (5А)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Испытатель электрических машин, аппаратов и приборов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(5* разряд)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полуавтоматов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разряда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4 разряда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i/>
                <w:sz w:val="18"/>
                <w:szCs w:val="18"/>
              </w:rPr>
            </w:pPr>
            <w:r w:rsidRPr="00F52FDE">
              <w:rPr>
                <w:i/>
                <w:sz w:val="18"/>
                <w:szCs w:val="18"/>
              </w:rPr>
              <w:t>Штамповочный участок № 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 (2 разряд)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(3* разряд)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холодноштамповочного </w:t>
            </w:r>
            <w:r>
              <w:rPr>
                <w:sz w:val="18"/>
                <w:szCs w:val="18"/>
              </w:rPr>
              <w:lastRenderedPageBreak/>
              <w:t>оборудования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(2 разряд) (совмещение)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i/>
                <w:sz w:val="18"/>
                <w:szCs w:val="18"/>
              </w:rPr>
            </w:pPr>
            <w:r w:rsidRPr="00F52FDE">
              <w:rPr>
                <w:i/>
                <w:sz w:val="18"/>
                <w:szCs w:val="18"/>
              </w:rPr>
              <w:t>Обмоточно-изолировочный участок № 5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Паяльщица (2 разряда)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(3* разряд)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336EBF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336EBF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336EBF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336EBF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336EBF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336EBF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336EBF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336EBF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336EBF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336EBF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336EBF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Pr="00336EBF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Pr="00336EBF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Pr="00336EBF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336EBF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Pr="00336EBF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336EBF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336EBF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336EBF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336EBF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Pr="00336EBF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Pr="00336EBF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 (17А)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 (3* разряд)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 и секций электрических машин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Обмотчик элементов электрических машин (3 разряда)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b/>
                <w:sz w:val="18"/>
                <w:szCs w:val="18"/>
              </w:rPr>
            </w:pPr>
            <w:r w:rsidRPr="00F52FDE">
              <w:rPr>
                <w:b/>
                <w:sz w:val="18"/>
                <w:szCs w:val="18"/>
              </w:rPr>
              <w:t>Вспомогательное производство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i/>
                <w:sz w:val="18"/>
                <w:szCs w:val="18"/>
              </w:rPr>
            </w:pPr>
            <w:r w:rsidRPr="00F52FDE">
              <w:rPr>
                <w:i/>
                <w:sz w:val="18"/>
                <w:szCs w:val="18"/>
              </w:rPr>
              <w:t>Участок № 22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Жестянщик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i/>
                <w:sz w:val="18"/>
                <w:szCs w:val="18"/>
              </w:rPr>
            </w:pPr>
            <w:r w:rsidRPr="00F52FDE">
              <w:rPr>
                <w:i/>
                <w:sz w:val="18"/>
                <w:szCs w:val="18"/>
              </w:rPr>
              <w:t>Транспортно-складской участок № 24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641D" w:rsidTr="00224496">
        <w:tc>
          <w:tcPr>
            <w:tcW w:w="916" w:type="dxa"/>
            <w:shd w:val="clear" w:color="auto" w:fill="auto"/>
            <w:vAlign w:val="center"/>
          </w:tcPr>
          <w:p w:rsidR="0021641D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641D" w:rsidRPr="00F52FDE" w:rsidRDefault="0021641D" w:rsidP="00224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1641D" w:rsidRDefault="0021641D" w:rsidP="00224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21641D" w:rsidRDefault="0021641D"/>
    <w:sectPr w:rsidR="0021641D" w:rsidSect="00A61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26" w:rsidRDefault="00726926" w:rsidP="0021641D">
      <w:r>
        <w:separator/>
      </w:r>
    </w:p>
  </w:endnote>
  <w:endnote w:type="continuationSeparator" w:id="0">
    <w:p w:rsidR="00726926" w:rsidRDefault="00726926" w:rsidP="0021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1D" w:rsidRDefault="0021641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1D" w:rsidRDefault="0021641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1D" w:rsidRDefault="0021641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26" w:rsidRDefault="00726926" w:rsidP="0021641D">
      <w:r>
        <w:separator/>
      </w:r>
    </w:p>
  </w:footnote>
  <w:footnote w:type="continuationSeparator" w:id="0">
    <w:p w:rsidR="00726926" w:rsidRDefault="00726926" w:rsidP="00216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1D" w:rsidRDefault="0021641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1D" w:rsidRDefault="0021641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1D" w:rsidRDefault="0021641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3B"/>
    <w:rsid w:val="00114432"/>
    <w:rsid w:val="00122736"/>
    <w:rsid w:val="0021641D"/>
    <w:rsid w:val="00726926"/>
    <w:rsid w:val="00730553"/>
    <w:rsid w:val="00A61A5E"/>
    <w:rsid w:val="00E9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1A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A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A61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61A5E"/>
    <w:rPr>
      <w:color w:val="0000FF"/>
      <w:u w:val="single"/>
    </w:rPr>
  </w:style>
  <w:style w:type="paragraph" w:customStyle="1" w:styleId="a5">
    <w:name w:val="Готовый"/>
    <w:basedOn w:val="a"/>
    <w:rsid w:val="00A61A5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A61A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qFormat/>
    <w:rsid w:val="00A61A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Раздел"/>
    <w:basedOn w:val="a"/>
    <w:link w:val="a8"/>
    <w:rsid w:val="00A61A5E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A61A5E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9">
    <w:name w:val="Поле"/>
    <w:basedOn w:val="a0"/>
    <w:rsid w:val="00A61A5E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A61A5E"/>
    <w:pPr>
      <w:jc w:val="center"/>
    </w:pPr>
    <w:rPr>
      <w:sz w:val="20"/>
    </w:rPr>
  </w:style>
  <w:style w:type="paragraph" w:styleId="ab">
    <w:name w:val="header"/>
    <w:basedOn w:val="a"/>
    <w:link w:val="ac"/>
    <w:rsid w:val="00A61A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61A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rsid w:val="00A61A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61A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1A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A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A61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61A5E"/>
    <w:rPr>
      <w:color w:val="0000FF"/>
      <w:u w:val="single"/>
    </w:rPr>
  </w:style>
  <w:style w:type="paragraph" w:customStyle="1" w:styleId="a5">
    <w:name w:val="Готовый"/>
    <w:basedOn w:val="a"/>
    <w:rsid w:val="00A61A5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A61A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qFormat/>
    <w:rsid w:val="00A61A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Раздел"/>
    <w:basedOn w:val="a"/>
    <w:link w:val="a8"/>
    <w:rsid w:val="00A61A5E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A61A5E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9">
    <w:name w:val="Поле"/>
    <w:basedOn w:val="a0"/>
    <w:rsid w:val="00A61A5E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A61A5E"/>
    <w:pPr>
      <w:jc w:val="center"/>
    </w:pPr>
    <w:rPr>
      <w:sz w:val="20"/>
    </w:rPr>
  </w:style>
  <w:style w:type="paragraph" w:styleId="ab">
    <w:name w:val="header"/>
    <w:basedOn w:val="a"/>
    <w:link w:val="ac"/>
    <w:rsid w:val="00A61A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61A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rsid w:val="00A61A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61A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Наумов</dc:creator>
  <cp:keywords/>
  <dc:description/>
  <cp:lastModifiedBy>Владислав Наумов</cp:lastModifiedBy>
  <cp:revision>4</cp:revision>
  <dcterms:created xsi:type="dcterms:W3CDTF">2023-06-30T12:39:00Z</dcterms:created>
  <dcterms:modified xsi:type="dcterms:W3CDTF">2023-06-30T12:53:00Z</dcterms:modified>
</cp:coreProperties>
</file>